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E23" w:rsidRDefault="00280E23" w:rsidP="00280E23">
      <w:pPr>
        <w:pStyle w:val="Teksttreci20"/>
        <w:shd w:val="clear" w:color="auto" w:fill="auto"/>
        <w:tabs>
          <w:tab w:val="center" w:pos="4635"/>
          <w:tab w:val="right" w:pos="8711"/>
        </w:tabs>
        <w:spacing w:before="0" w:line="240" w:lineRule="auto"/>
        <w:ind w:right="360" w:firstLine="560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14400" cy="1219200"/>
            <wp:effectExtent l="0" t="0" r="0" b="0"/>
            <wp:docPr id="13881104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23" w:rsidRDefault="00280E23" w:rsidP="00433590">
      <w:pPr>
        <w:pStyle w:val="Teksttreci20"/>
        <w:shd w:val="clear" w:color="auto" w:fill="auto"/>
        <w:tabs>
          <w:tab w:val="center" w:pos="4635"/>
          <w:tab w:val="right" w:pos="8711"/>
        </w:tabs>
        <w:spacing w:before="0" w:line="240" w:lineRule="auto"/>
        <w:ind w:right="360" w:firstLine="560"/>
        <w:rPr>
          <w:sz w:val="28"/>
        </w:rPr>
      </w:pPr>
    </w:p>
    <w:p w:rsidR="00280E23" w:rsidRDefault="00280E23" w:rsidP="00433590">
      <w:pPr>
        <w:pStyle w:val="Teksttreci20"/>
        <w:shd w:val="clear" w:color="auto" w:fill="auto"/>
        <w:tabs>
          <w:tab w:val="center" w:pos="4635"/>
          <w:tab w:val="right" w:pos="8711"/>
        </w:tabs>
        <w:spacing w:before="0" w:line="240" w:lineRule="auto"/>
        <w:ind w:right="360" w:firstLine="560"/>
        <w:rPr>
          <w:sz w:val="28"/>
        </w:rPr>
      </w:pPr>
    </w:p>
    <w:p w:rsidR="00B705B7" w:rsidRPr="00B705B7" w:rsidRDefault="00B705B7" w:rsidP="00280E23">
      <w:pPr>
        <w:pStyle w:val="Teksttreci20"/>
        <w:shd w:val="clear" w:color="auto" w:fill="auto"/>
        <w:tabs>
          <w:tab w:val="center" w:pos="4635"/>
          <w:tab w:val="right" w:pos="8711"/>
        </w:tabs>
        <w:spacing w:before="0" w:line="240" w:lineRule="auto"/>
        <w:ind w:right="360" w:firstLine="560"/>
        <w:jc w:val="center"/>
        <w:rPr>
          <w:sz w:val="52"/>
          <w:szCs w:val="52"/>
        </w:rPr>
      </w:pPr>
      <w:r w:rsidRPr="00E723EE">
        <w:rPr>
          <w:sz w:val="72"/>
          <w:szCs w:val="72"/>
        </w:rPr>
        <w:t>S</w:t>
      </w:r>
      <w:r w:rsidRPr="00B705B7">
        <w:rPr>
          <w:sz w:val="52"/>
          <w:szCs w:val="52"/>
        </w:rPr>
        <w:t>MART</w:t>
      </w:r>
      <w:r w:rsidR="00E723EE" w:rsidRPr="00E723EE">
        <w:rPr>
          <w:sz w:val="72"/>
          <w:szCs w:val="72"/>
        </w:rPr>
        <w:t>P</w:t>
      </w:r>
      <w:r w:rsidRPr="00B705B7">
        <w:rPr>
          <w:sz w:val="52"/>
          <w:szCs w:val="52"/>
        </w:rPr>
        <w:t>ARKING JUNOSZA</w:t>
      </w:r>
    </w:p>
    <w:p w:rsidR="006B5D76" w:rsidRPr="006B5D76" w:rsidRDefault="00B705B7" w:rsidP="00B705B7">
      <w:pPr>
        <w:pStyle w:val="Teksttreci20"/>
        <w:shd w:val="clear" w:color="auto" w:fill="auto"/>
        <w:tabs>
          <w:tab w:val="center" w:pos="4635"/>
          <w:tab w:val="right" w:pos="8711"/>
        </w:tabs>
        <w:spacing w:before="0" w:line="240" w:lineRule="auto"/>
        <w:ind w:right="360" w:firstLine="560"/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="00ED635B" w:rsidRPr="006B5D76">
        <w:rPr>
          <w:sz w:val="40"/>
          <w:szCs w:val="40"/>
        </w:rPr>
        <w:t>EGULAMIN</w:t>
      </w:r>
    </w:p>
    <w:p w:rsidR="00376B8B" w:rsidRDefault="00376B8B" w:rsidP="00AC082F">
      <w:pPr>
        <w:pStyle w:val="Teksttreci20"/>
        <w:shd w:val="clear" w:color="auto" w:fill="auto"/>
        <w:spacing w:before="0" w:line="240" w:lineRule="auto"/>
        <w:ind w:right="360" w:firstLine="560"/>
        <w:jc w:val="center"/>
        <w:rPr>
          <w:sz w:val="28"/>
        </w:rPr>
      </w:pPr>
    </w:p>
    <w:p w:rsidR="00376B8B" w:rsidRDefault="00376B8B" w:rsidP="00376B8B">
      <w:pPr>
        <w:pStyle w:val="Teksttreci20"/>
        <w:shd w:val="clear" w:color="auto" w:fill="auto"/>
        <w:spacing w:before="0" w:line="240" w:lineRule="auto"/>
        <w:ind w:right="360" w:firstLine="560"/>
        <w:jc w:val="center"/>
        <w:rPr>
          <w:sz w:val="40"/>
          <w:szCs w:val="40"/>
        </w:rPr>
      </w:pPr>
      <w:r w:rsidRPr="006B5D76">
        <w:rPr>
          <w:sz w:val="40"/>
          <w:szCs w:val="40"/>
        </w:rPr>
        <w:t>PARKING</w:t>
      </w:r>
      <w:r>
        <w:rPr>
          <w:sz w:val="40"/>
          <w:szCs w:val="40"/>
        </w:rPr>
        <w:t xml:space="preserve"> </w:t>
      </w:r>
      <w:r w:rsidRPr="006B5D76">
        <w:rPr>
          <w:sz w:val="40"/>
          <w:szCs w:val="40"/>
        </w:rPr>
        <w:t>NIESTRZEŻON</w:t>
      </w:r>
      <w:r>
        <w:rPr>
          <w:sz w:val="40"/>
          <w:szCs w:val="40"/>
        </w:rPr>
        <w:t>Y, MONITOROWANY, CZYNNY 24 h na dobę, 7 DNI w tygodniu</w:t>
      </w:r>
    </w:p>
    <w:p w:rsidR="00AE226B" w:rsidRDefault="00376B8B" w:rsidP="00376B8B">
      <w:pPr>
        <w:pStyle w:val="Teksttreci20"/>
        <w:shd w:val="clear" w:color="auto" w:fill="auto"/>
        <w:spacing w:before="0" w:line="240" w:lineRule="auto"/>
        <w:ind w:right="360" w:firstLine="560"/>
        <w:jc w:val="center"/>
        <w:rPr>
          <w:sz w:val="28"/>
        </w:rPr>
      </w:pPr>
      <w:r>
        <w:rPr>
          <w:sz w:val="28"/>
        </w:rPr>
        <w:t xml:space="preserve">Parking  jest  zarządzany  przez  </w:t>
      </w:r>
    </w:p>
    <w:p w:rsidR="00AE226B" w:rsidRDefault="00376B8B" w:rsidP="00376B8B">
      <w:pPr>
        <w:pStyle w:val="Teksttreci20"/>
        <w:shd w:val="clear" w:color="auto" w:fill="auto"/>
        <w:spacing w:before="0" w:line="240" w:lineRule="auto"/>
        <w:ind w:right="360" w:firstLine="560"/>
        <w:jc w:val="center"/>
        <w:rPr>
          <w:sz w:val="28"/>
        </w:rPr>
      </w:pPr>
      <w:r>
        <w:rPr>
          <w:sz w:val="28"/>
        </w:rPr>
        <w:t>Junosza, Sobieskiego 12, 35-500 Sanok, NIP 687-189-78-70</w:t>
      </w:r>
    </w:p>
    <w:p w:rsidR="00376B8B" w:rsidRPr="004E01B0" w:rsidRDefault="00AE226B" w:rsidP="00376B8B">
      <w:pPr>
        <w:pStyle w:val="Teksttreci20"/>
        <w:shd w:val="clear" w:color="auto" w:fill="auto"/>
        <w:spacing w:before="0" w:line="240" w:lineRule="auto"/>
        <w:ind w:right="360" w:firstLine="560"/>
        <w:jc w:val="center"/>
        <w:rPr>
          <w:sz w:val="28"/>
          <w:lang w:val="de-CH"/>
        </w:rPr>
      </w:pPr>
      <w:r w:rsidRPr="00AE226B">
        <w:rPr>
          <w:sz w:val="28"/>
          <w:lang w:val="de-CH"/>
        </w:rPr>
        <w:t>t</w:t>
      </w:r>
      <w:r w:rsidR="00376B8B" w:rsidRPr="00AE226B">
        <w:rPr>
          <w:sz w:val="28"/>
          <w:lang w:val="de-CH"/>
        </w:rPr>
        <w:t xml:space="preserve">el. 507 727 817  </w:t>
      </w:r>
      <w:r w:rsidR="004E01B0">
        <w:rPr>
          <w:sz w:val="28"/>
          <w:lang w:val="de-CH"/>
        </w:rPr>
        <w:t xml:space="preserve">      </w:t>
      </w:r>
      <w:proofErr w:type="spellStart"/>
      <w:r w:rsidR="004E01B0" w:rsidRPr="00642EBE">
        <w:rPr>
          <w:sz w:val="32"/>
          <w:szCs w:val="32"/>
          <w:u w:val="single"/>
          <w:lang w:val="de-CH"/>
        </w:rPr>
        <w:t>jan</w:t>
      </w:r>
      <w:proofErr w:type="spellEnd"/>
      <w:r w:rsidR="004E01B0" w:rsidRPr="00642EBE">
        <w:rPr>
          <w:sz w:val="32"/>
          <w:szCs w:val="32"/>
          <w:u w:val="single"/>
          <w:lang w:val="de-DE"/>
        </w:rPr>
        <w:t>@akonsult.com</w:t>
      </w:r>
      <w:r w:rsidRPr="004E01B0">
        <w:rPr>
          <w:sz w:val="28"/>
          <w:lang w:val="de-CH"/>
        </w:rPr>
        <w:t xml:space="preserve"> </w:t>
      </w:r>
      <w:r w:rsidR="004E01B0" w:rsidRPr="004E01B0">
        <w:rPr>
          <w:sz w:val="28"/>
          <w:lang w:val="de-CH"/>
        </w:rPr>
        <w:t xml:space="preserve">  </w:t>
      </w:r>
      <w:r w:rsidR="00376B8B" w:rsidRPr="004E01B0">
        <w:rPr>
          <w:sz w:val="28"/>
          <w:lang w:val="de-CH"/>
        </w:rPr>
        <w:t xml:space="preserve"> </w:t>
      </w:r>
      <w:r w:rsidR="00376B8B" w:rsidRPr="004E01B0">
        <w:rPr>
          <w:color w:val="auto"/>
          <w:sz w:val="28"/>
          <w:lang w:val="de-CH"/>
        </w:rPr>
        <w:t xml:space="preserve"> </w:t>
      </w:r>
      <w:r w:rsidR="004E01B0">
        <w:rPr>
          <w:color w:val="auto"/>
          <w:sz w:val="28"/>
          <w:lang w:val="de-CH"/>
        </w:rPr>
        <w:t xml:space="preserve"> </w:t>
      </w:r>
      <w:hyperlink r:id="rId9" w:history="1">
        <w:r w:rsidR="003D3B90" w:rsidRPr="00642EBE">
          <w:rPr>
            <w:rStyle w:val="Hyperlink"/>
            <w:color w:val="auto"/>
            <w:sz w:val="28"/>
            <w:u w:val="none"/>
            <w:lang w:val="de-CH"/>
          </w:rPr>
          <w:t>www.sobieskiego12.org</w:t>
        </w:r>
      </w:hyperlink>
    </w:p>
    <w:p w:rsidR="00376B8B" w:rsidRPr="004E01B0" w:rsidRDefault="00376B8B" w:rsidP="00376B8B">
      <w:pPr>
        <w:pStyle w:val="Teksttreci20"/>
        <w:shd w:val="clear" w:color="auto" w:fill="auto"/>
        <w:spacing w:before="0" w:line="240" w:lineRule="auto"/>
        <w:ind w:right="360" w:firstLine="560"/>
        <w:rPr>
          <w:sz w:val="28"/>
          <w:lang w:val="de-CH"/>
        </w:rPr>
      </w:pPr>
    </w:p>
    <w:p w:rsidR="00AE226B" w:rsidRDefault="00376B8B" w:rsidP="00AE226B">
      <w:pPr>
        <w:pStyle w:val="Teksttreci0"/>
        <w:numPr>
          <w:ilvl w:val="0"/>
          <w:numId w:val="1"/>
        </w:numPr>
        <w:shd w:val="clear" w:color="auto" w:fill="auto"/>
        <w:tabs>
          <w:tab w:val="left" w:pos="433"/>
        </w:tabs>
        <w:spacing w:line="240" w:lineRule="auto"/>
        <w:ind w:left="440" w:right="20" w:hanging="420"/>
      </w:pPr>
      <w:r>
        <w:t xml:space="preserve">Parking jest </w:t>
      </w:r>
      <w:r w:rsidR="004364C1">
        <w:t>Parking</w:t>
      </w:r>
      <w:r>
        <w:t xml:space="preserve">iem niestrzeżonym, płatnym, przeznaczonym dla pojazdów osobowych, samochodów dostawczych, ciężarowych o dopuszczalnej masie do 3.5 t. Wjazd innych pojazdów jest zakazany, chyba że zostanie poprzednio udzielona zgoda przez </w:t>
      </w:r>
      <w:r w:rsidR="00AE226B">
        <w:t xml:space="preserve">Zarządcę Parkingu. </w:t>
      </w:r>
    </w:p>
    <w:p w:rsidR="00AE226B" w:rsidRDefault="00AE226B" w:rsidP="00AE226B">
      <w:pPr>
        <w:pStyle w:val="Teksttreci0"/>
        <w:numPr>
          <w:ilvl w:val="0"/>
          <w:numId w:val="1"/>
        </w:numPr>
        <w:shd w:val="clear" w:color="auto" w:fill="auto"/>
        <w:tabs>
          <w:tab w:val="left" w:pos="433"/>
        </w:tabs>
        <w:spacing w:line="240" w:lineRule="auto"/>
        <w:ind w:left="440" w:right="20" w:hanging="420"/>
      </w:pPr>
      <w:r>
        <w:t>Warunkiem korzystania z miejsca parkingow</w:t>
      </w:r>
      <w:r w:rsidR="004364C1">
        <w:t>eg</w:t>
      </w:r>
      <w:r>
        <w:t xml:space="preserve">o jest: </w:t>
      </w:r>
    </w:p>
    <w:p w:rsidR="00AE226B" w:rsidRDefault="00AE226B" w:rsidP="00AE226B">
      <w:pPr>
        <w:pStyle w:val="Teksttreci0"/>
        <w:shd w:val="clear" w:color="auto" w:fill="auto"/>
        <w:tabs>
          <w:tab w:val="left" w:pos="433"/>
        </w:tabs>
        <w:spacing w:line="240" w:lineRule="auto"/>
        <w:ind w:left="708" w:right="20" w:firstLine="0"/>
      </w:pPr>
      <w:r>
        <w:t xml:space="preserve">a. w </w:t>
      </w:r>
      <w:r w:rsidRPr="003D3B90">
        <w:rPr>
          <w:b/>
          <w:bCs/>
        </w:rPr>
        <w:t>systemie godzinnym</w:t>
      </w:r>
      <w:r>
        <w:t xml:space="preserve"> – rozliczenie czasu parkowania </w:t>
      </w:r>
      <w:r w:rsidR="007D1BAB">
        <w:t xml:space="preserve">wyłącznie </w:t>
      </w:r>
      <w:r>
        <w:t xml:space="preserve">przez aplikację mobilną </w:t>
      </w:r>
      <w:r w:rsidR="007D1BAB">
        <w:t xml:space="preserve">     P-Spacer lub inne </w:t>
      </w:r>
      <w:r w:rsidR="00E82C16">
        <w:t xml:space="preserve">aplikacje </w:t>
      </w:r>
      <w:r w:rsidR="00E82C16">
        <w:rPr>
          <w:rFonts w:hint="eastAsia"/>
        </w:rPr>
        <w:t>dostępne do ściągnięcia na tablicy widocznej przy wjeździe</w:t>
      </w:r>
      <w:r w:rsidR="007D1BAB">
        <w:t>.</w:t>
      </w:r>
      <w:r>
        <w:t xml:space="preserve"> </w:t>
      </w:r>
    </w:p>
    <w:p w:rsidR="00AE226B" w:rsidRDefault="00AE226B" w:rsidP="00AE226B">
      <w:pPr>
        <w:pStyle w:val="Teksttreci0"/>
        <w:shd w:val="clear" w:color="auto" w:fill="auto"/>
        <w:tabs>
          <w:tab w:val="left" w:pos="433"/>
        </w:tabs>
        <w:spacing w:line="240" w:lineRule="auto"/>
        <w:ind w:left="708" w:right="20" w:firstLine="0"/>
      </w:pPr>
      <w:r>
        <w:t xml:space="preserve">b. w </w:t>
      </w:r>
      <w:r w:rsidRPr="003D3B90">
        <w:rPr>
          <w:b/>
          <w:bCs/>
        </w:rPr>
        <w:t>systemie abonamentowym</w:t>
      </w:r>
      <w:r>
        <w:t xml:space="preserve"> – posiadanie abonamentu w rezultacie podpisania z Zarządcą Parkingu umowy na korzystanie z </w:t>
      </w:r>
      <w:r w:rsidR="004364C1">
        <w:t>Parking</w:t>
      </w:r>
      <w:r>
        <w:t>u</w:t>
      </w:r>
      <w:r w:rsidR="00642EBE">
        <w:t xml:space="preserve"> </w:t>
      </w:r>
    </w:p>
    <w:p w:rsidR="007D1BAB" w:rsidRDefault="007D1BAB" w:rsidP="007D1BAB">
      <w:pPr>
        <w:pStyle w:val="Teksttreci0"/>
        <w:shd w:val="clear" w:color="auto" w:fill="auto"/>
        <w:tabs>
          <w:tab w:val="left" w:pos="433"/>
        </w:tabs>
        <w:spacing w:line="240" w:lineRule="auto"/>
        <w:ind w:right="20" w:firstLine="0"/>
        <w:rPr>
          <w:b/>
          <w:bCs/>
          <w:sz w:val="28"/>
          <w:szCs w:val="28"/>
        </w:rPr>
      </w:pPr>
    </w:p>
    <w:p w:rsidR="007D1BAB" w:rsidRDefault="007D1BAB" w:rsidP="007D1BAB">
      <w:pPr>
        <w:pStyle w:val="Teksttreci0"/>
        <w:shd w:val="clear" w:color="auto" w:fill="auto"/>
        <w:tabs>
          <w:tab w:val="left" w:pos="433"/>
        </w:tabs>
        <w:spacing w:line="240" w:lineRule="auto"/>
        <w:ind w:right="20" w:firstLine="0"/>
        <w:rPr>
          <w:b/>
          <w:bCs/>
          <w:sz w:val="28"/>
          <w:szCs w:val="28"/>
        </w:rPr>
      </w:pPr>
      <w:r w:rsidRPr="007D1BAB">
        <w:rPr>
          <w:b/>
          <w:bCs/>
          <w:sz w:val="28"/>
          <w:szCs w:val="28"/>
        </w:rPr>
        <w:t>JEST ZABRONIONY WJAZD NA PARKING OSOBOM NIE POSIADAJĄCYCH APLIKACJĘ MOBILNĄ P-SPACER</w:t>
      </w:r>
      <w:r w:rsidR="004E01B0">
        <w:rPr>
          <w:b/>
          <w:bCs/>
          <w:sz w:val="28"/>
          <w:szCs w:val="28"/>
        </w:rPr>
        <w:t>,</w:t>
      </w:r>
      <w:r w:rsidRPr="007D1BAB">
        <w:rPr>
          <w:b/>
          <w:bCs/>
          <w:sz w:val="28"/>
          <w:szCs w:val="28"/>
        </w:rPr>
        <w:t xml:space="preserve"> LUB INNĄ </w:t>
      </w:r>
      <w:r>
        <w:rPr>
          <w:b/>
          <w:bCs/>
          <w:sz w:val="28"/>
          <w:szCs w:val="28"/>
        </w:rPr>
        <w:t xml:space="preserve">APLIKACJĘ </w:t>
      </w:r>
      <w:r w:rsidRPr="007D1BAB">
        <w:rPr>
          <w:b/>
          <w:bCs/>
          <w:sz w:val="28"/>
          <w:szCs w:val="28"/>
        </w:rPr>
        <w:t>DO ZAPŁATY</w:t>
      </w:r>
      <w:r w:rsidR="004E01B0">
        <w:rPr>
          <w:b/>
          <w:bCs/>
          <w:sz w:val="28"/>
          <w:szCs w:val="28"/>
        </w:rPr>
        <w:t>,</w:t>
      </w:r>
      <w:r w:rsidRPr="007D1BAB">
        <w:rPr>
          <w:b/>
          <w:bCs/>
          <w:sz w:val="28"/>
          <w:szCs w:val="28"/>
        </w:rPr>
        <w:t xml:space="preserve"> LUB NIE BEDĄCYCH KLIENTAMI PODMIOTÓW POSIADAJĄCYCH UMOWĘ ABONAMENTOWĄ Z MOŻLIWOŚCIĄ RABATOWANIA OPŁAT ZA POSTOJE.</w:t>
      </w:r>
    </w:p>
    <w:p w:rsidR="007D1BAB" w:rsidRPr="007D1BAB" w:rsidRDefault="007D1BAB" w:rsidP="007D1BAB">
      <w:pPr>
        <w:pStyle w:val="Teksttreci0"/>
        <w:shd w:val="clear" w:color="auto" w:fill="auto"/>
        <w:tabs>
          <w:tab w:val="left" w:pos="433"/>
        </w:tabs>
        <w:spacing w:line="240" w:lineRule="auto"/>
        <w:ind w:right="20" w:firstLine="0"/>
        <w:rPr>
          <w:b/>
          <w:bCs/>
          <w:sz w:val="28"/>
          <w:szCs w:val="28"/>
        </w:rPr>
      </w:pPr>
    </w:p>
    <w:p w:rsidR="00AE226B" w:rsidRDefault="00ED635B" w:rsidP="00AE226B">
      <w:pPr>
        <w:pStyle w:val="Teksttreci0"/>
        <w:numPr>
          <w:ilvl w:val="0"/>
          <w:numId w:val="1"/>
        </w:numPr>
        <w:shd w:val="clear" w:color="auto" w:fill="auto"/>
        <w:tabs>
          <w:tab w:val="left" w:pos="433"/>
        </w:tabs>
        <w:spacing w:line="240" w:lineRule="auto"/>
        <w:ind w:left="440" w:right="20" w:hanging="420"/>
      </w:pPr>
      <w:r>
        <w:t>P</w:t>
      </w:r>
      <w:r w:rsidR="00AE226B">
        <w:t>arking jest płatny przez wszystkie dni w roku, 24 h na dobę.</w:t>
      </w:r>
    </w:p>
    <w:p w:rsidR="00AE226B" w:rsidRDefault="00AE226B" w:rsidP="00AE226B">
      <w:pPr>
        <w:pStyle w:val="Teksttreci0"/>
        <w:numPr>
          <w:ilvl w:val="0"/>
          <w:numId w:val="1"/>
        </w:numPr>
        <w:shd w:val="clear" w:color="auto" w:fill="auto"/>
        <w:tabs>
          <w:tab w:val="left" w:pos="433"/>
        </w:tabs>
        <w:spacing w:line="240" w:lineRule="auto"/>
        <w:ind w:left="440" w:right="20" w:hanging="420"/>
      </w:pPr>
      <w:r>
        <w:t xml:space="preserve">Wysokość opłaty parkingowej oraz innych opłat nie wymienionych w regulaminie Parkingu określa cennik mieszczony przed wjazdem na teren </w:t>
      </w:r>
      <w:r w:rsidR="004364C1">
        <w:t>Parking</w:t>
      </w:r>
      <w:r>
        <w:t>u, w sposób umożliwiający zapoznanie się z jego treścią.</w:t>
      </w:r>
    </w:p>
    <w:p w:rsidR="00AE226B" w:rsidRDefault="00AE226B" w:rsidP="00AE226B">
      <w:pPr>
        <w:pStyle w:val="Teksttreci0"/>
        <w:numPr>
          <w:ilvl w:val="0"/>
          <w:numId w:val="1"/>
        </w:numPr>
        <w:shd w:val="clear" w:color="auto" w:fill="auto"/>
        <w:tabs>
          <w:tab w:val="left" w:pos="433"/>
        </w:tabs>
        <w:spacing w:line="240" w:lineRule="auto"/>
        <w:ind w:left="440" w:right="20" w:hanging="420"/>
      </w:pPr>
      <w:r>
        <w:t>Opłata w systemie godzin</w:t>
      </w:r>
      <w:r w:rsidR="00E82C16">
        <w:t>owy</w:t>
      </w:r>
      <w:r>
        <w:t xml:space="preserve">m następuje </w:t>
      </w:r>
      <w:r w:rsidR="007D1BAB" w:rsidRPr="003D3B90">
        <w:rPr>
          <w:b/>
          <w:bCs/>
        </w:rPr>
        <w:t>po postoju</w:t>
      </w:r>
      <w:r w:rsidR="007D1BAB">
        <w:t xml:space="preserve"> </w:t>
      </w:r>
      <w:r w:rsidR="00E82C16">
        <w:t>na</w:t>
      </w:r>
      <w:r>
        <w:t xml:space="preserve"> Parkingu poprzez zapłatę w aplikacji mobilnej. Po opłaceniu postoju należy w ciągu 15 minut opuścić </w:t>
      </w:r>
      <w:r w:rsidR="004364C1">
        <w:t>Parking</w:t>
      </w:r>
      <w:r>
        <w:t>. Przekroc</w:t>
      </w:r>
      <w:r w:rsidR="00ED635B">
        <w:t>ze</w:t>
      </w:r>
      <w:r>
        <w:t xml:space="preserve">nie czasu na </w:t>
      </w:r>
      <w:r w:rsidR="00ED635B">
        <w:t xml:space="preserve">wjazd </w:t>
      </w:r>
      <w:r>
        <w:t xml:space="preserve">skutkuje naliczeniem dodatkowej opłaty zgodnie Cennikiem. </w:t>
      </w:r>
    </w:p>
    <w:p w:rsidR="00AE226B" w:rsidRDefault="00AE226B" w:rsidP="00AE226B">
      <w:pPr>
        <w:pStyle w:val="Teksttreci0"/>
        <w:numPr>
          <w:ilvl w:val="0"/>
          <w:numId w:val="1"/>
        </w:numPr>
        <w:shd w:val="clear" w:color="auto" w:fill="auto"/>
        <w:tabs>
          <w:tab w:val="left" w:pos="433"/>
        </w:tabs>
        <w:spacing w:line="240" w:lineRule="auto"/>
        <w:ind w:left="440" w:right="20" w:hanging="420"/>
      </w:pPr>
      <w:r>
        <w:t>Czas wynikający z pozostawania na Parkingu z takich przyczyn jak awaria lub nieprawidłowe funkcjonowanie pojazdu, kontrola policyjna lub przeprowadzona przez inne uprawione służby, nie jest podstawą do pomniejszenia opłaty o ten czas lub naliczenia opłaty w mniejszej wysokości.</w:t>
      </w:r>
    </w:p>
    <w:p w:rsidR="009C4399" w:rsidRPr="007D1BAB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lastRenderedPageBreak/>
        <w:t xml:space="preserve">Na </w:t>
      </w:r>
      <w:r w:rsidR="00ED635B">
        <w:t>teren</w:t>
      </w:r>
      <w:r>
        <w:t>ie</w:t>
      </w:r>
      <w:r w:rsidR="00ED635B">
        <w:t xml:space="preserve"> </w:t>
      </w:r>
      <w:r w:rsidR="004364C1">
        <w:t>Parking</w:t>
      </w:r>
      <w:r w:rsidR="00ED635B">
        <w:t xml:space="preserve">u </w:t>
      </w:r>
      <w:r>
        <w:t xml:space="preserve">obowiązują przepisy ustawy prawo o ruchu drogowym (Dz. U. z 2021 roku, poz. 1137 ze zm.). Maksymalna prędkość poruszania się pojazdu na terenie </w:t>
      </w:r>
      <w:r w:rsidR="004364C1">
        <w:t>Parking</w:t>
      </w:r>
      <w:r>
        <w:t xml:space="preserve">u </w:t>
      </w:r>
      <w:r w:rsidRPr="007D1BAB">
        <w:t>wynosi 15 km/h.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 xml:space="preserve">Pojazdy wolno ustawiać tylko na wyznaczonych miejscach postojowych. 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 xml:space="preserve">Za zajęcie miejsca przez pojazd nieuprawniony kierowca tego pojazdu zostanie ukarany opłatą karną w wysokości PLN </w:t>
      </w:r>
      <w:r w:rsidR="00E82C16">
        <w:t>250</w:t>
      </w:r>
      <w:r>
        <w:t>,00 pobieraną przez Zarządcę Parkingu.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Zabrania się parkowanie na wjazdach, wyjazdach, pasach ruchu, chodnik</w:t>
      </w:r>
      <w:r w:rsidR="00E82C16">
        <w:t>ach</w:t>
      </w:r>
      <w:r>
        <w:t xml:space="preserve">, terenach zielonych, lub innych miejscach nie oznaczonych jako miejsca </w:t>
      </w:r>
      <w:r w:rsidR="004364C1">
        <w:t>Parking</w:t>
      </w:r>
      <w:r>
        <w:t>owe.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 xml:space="preserve">Nieprawidłowo zaparkowane pojazdy lub zagrażające bezpieczeństwu ruchu będą wywożone lub  przestawiane, a od kierowcy takiego pojazdu zostanie pobrana opłata manipulacyjna w wysokości PLN </w:t>
      </w:r>
      <w:r w:rsidR="00E82C16">
        <w:t>2</w:t>
      </w:r>
      <w:r>
        <w:t>50,00 + koszt holowania lub przestawiania.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W wypadku uszkodzenia szlabanu lub innych urządzeń parkingowych z winy kierowcy, ponosi on pełny koszt naprawy lub wymiany uszkodzonego sprzętu.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 xml:space="preserve">Wjeżdżający na </w:t>
      </w:r>
      <w:r w:rsidR="004364C1">
        <w:t>Parking</w:t>
      </w:r>
      <w:r>
        <w:t xml:space="preserve"> kierowca nie posiadający abonamentu jest zobowiązany do przestrzegania zasad parkowania w systemie godzinowym</w:t>
      </w:r>
      <w:r w:rsidR="003D3B90">
        <w:t xml:space="preserve"> lub otrzymać rabat na parkowanie od podmiotu korzystającego z umowy abonamentowej</w:t>
      </w:r>
      <w:r>
        <w:t>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Przedmiotem przechowania na Parkingu jest wyłącznie sam pojazd oraz rzeczy stanowiące jego wyposażenie fabryczne.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Kierowca jest zobowiązany do zabezpieczenia pojazdu przed dostaniem się do jego wnętrza osób nieuprawnionych oraz do stosowania zainstalowanych w pojeździe systemów zabezpieczeń.</w:t>
      </w:r>
    </w:p>
    <w:p w:rsidR="009C4399" w:rsidRDefault="009C4399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Zarządzający nie odpowiada za powstałe podczas parkowania szkody wewnątrz pojazdu.</w:t>
      </w:r>
    </w:p>
    <w:p w:rsidR="009C4399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Kierowca pojazdu jest zobowiązany stosować się do poleceń Zarządcy Parkingu.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Kierowca pojazdu odpowiada za wszelkie szkody wyrządzone na terenie Parkingu pojazdom osób trzecich przez niego samego lub osoby jemu towarzyszące.</w:t>
      </w:r>
    </w:p>
    <w:p w:rsidR="0011043E" w:rsidRDefault="0011043E" w:rsidP="0011043E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Kierowca pojazdu jest zobowiązany zgłosić Zarządcy Parkingu wszelkie spowodowane przez niego uszkodzenia innych pojazdów powstałe podczas manewrowania na Parkingu.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Kierowca uszkodzonego pojazdu zobowiązany jest do niezwłocznego poinformowania Zarządcy Parkingu o zaistnieniu szkody, nie później jednak niż przed opuszczeniem Parkingu.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Zarządzający nie ponosi odpowiedzialności za szkody powstałe w wyniku działania siły wyższej oraz w wyniku nieprzestrzegania przez kierowcę postanowień niniejszego Regulaminu.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W przypadku zgubienia klucza do pojazdu, próby dostania się do wnętrza pojazdu mogę być podjęte po okazaniu Zarządcy Parkingu dowodu rejestracyjnego pojazdu oraz dowodu tożsamości kierowcy, na jego koszt i ryzyko.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Zabroniony jest wjazd na Parkingu pojazdom przewożącym materiały łatwopalne, żrące, wybuchowe oraz inne zagrażające życiu i zdrowiu ludzi, a także zagrażające innym pojazdom przechowywanym na Parkingu.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Zarządzający jest uprawniony do usunięcia pojazdu z Parkingu w razie zaistnienia nagłej i uzasadnionej przyczyny (np. zagrożenie uszkodzenia przechowywanego pojazdu).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>Na terenie Parkingu zabronione jest dokonywanie napraw pojazdu, a także wykonywanie czynności serwisowych i pielęgnacyjnych pojazdu.</w:t>
      </w:r>
    </w:p>
    <w:p w:rsidR="0011043E" w:rsidRDefault="0011043E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 xml:space="preserve">Na terenie </w:t>
      </w:r>
      <w:r w:rsidR="004364C1">
        <w:t>Parking</w:t>
      </w:r>
      <w:r>
        <w:t>u zabronione jest używanie otwartego ognia</w:t>
      </w:r>
      <w:r w:rsidR="003D3B90">
        <w:t>.</w:t>
      </w:r>
    </w:p>
    <w:p w:rsidR="003D3B90" w:rsidRDefault="0011043E" w:rsidP="003D3B90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20" w:right="20" w:firstLine="0"/>
      </w:pPr>
      <w:r>
        <w:t>Skargi, wnioski oraz roszczenia związane z korzystaniem z Parkingu należy zgłasza</w:t>
      </w:r>
      <w:r w:rsidR="00433590">
        <w:t>ć</w:t>
      </w:r>
      <w:r>
        <w:t xml:space="preserve"> </w:t>
      </w:r>
      <w:r w:rsidR="00433590">
        <w:t>na piśmie n</w:t>
      </w:r>
      <w:r>
        <w:t xml:space="preserve">a </w:t>
      </w:r>
    </w:p>
    <w:p w:rsidR="0011043E" w:rsidRDefault="003D3B90" w:rsidP="003D3B90">
      <w:pPr>
        <w:pStyle w:val="Teksttreci0"/>
        <w:shd w:val="clear" w:color="auto" w:fill="auto"/>
        <w:tabs>
          <w:tab w:val="left" w:pos="438"/>
        </w:tabs>
        <w:spacing w:line="240" w:lineRule="auto"/>
        <w:ind w:left="20" w:right="20" w:firstLine="0"/>
      </w:pPr>
      <w:r>
        <w:tab/>
        <w:t>a</w:t>
      </w:r>
      <w:r w:rsidR="0011043E">
        <w:t>dres Zarządzającego Parkingu</w:t>
      </w:r>
      <w:r w:rsidR="00433590">
        <w:t xml:space="preserve">: </w:t>
      </w:r>
      <w:r>
        <w:t>J</w:t>
      </w:r>
      <w:r w:rsidR="00433590" w:rsidRPr="003D3B90">
        <w:t>unosza, Sobieskiego 12, 35-500 Sanok</w:t>
      </w:r>
    </w:p>
    <w:p w:rsidR="00433590" w:rsidRDefault="00433590" w:rsidP="009C4399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40" w:right="20" w:hanging="420"/>
      </w:pPr>
      <w:r>
        <w:t xml:space="preserve">Regulamin obowiązuje od dnia  </w:t>
      </w:r>
      <w:r w:rsidR="007D1BAB">
        <w:t>1 czerwca 2023</w:t>
      </w:r>
      <w:r w:rsidR="003D3B90">
        <w:t>.</w:t>
      </w:r>
    </w:p>
    <w:p w:rsidR="00433590" w:rsidRDefault="00433590" w:rsidP="00433590">
      <w:pPr>
        <w:pStyle w:val="Teksttreci0"/>
        <w:shd w:val="clear" w:color="auto" w:fill="auto"/>
        <w:tabs>
          <w:tab w:val="left" w:pos="438"/>
        </w:tabs>
        <w:spacing w:line="240" w:lineRule="auto"/>
        <w:ind w:left="20" w:right="20" w:firstLine="0"/>
      </w:pPr>
    </w:p>
    <w:p w:rsidR="00AC082F" w:rsidRDefault="00433590" w:rsidP="006C0805">
      <w:pPr>
        <w:pStyle w:val="Teksttreci0"/>
        <w:shd w:val="clear" w:color="auto" w:fill="auto"/>
        <w:tabs>
          <w:tab w:val="left" w:pos="418"/>
        </w:tabs>
        <w:spacing w:line="240" w:lineRule="auto"/>
        <w:ind w:left="20" w:right="20" w:firstLine="0"/>
      </w:pPr>
      <w:r w:rsidRPr="00433590">
        <w:rPr>
          <w:b/>
          <w:bCs/>
        </w:rPr>
        <w:t>Telefon alarmowy</w:t>
      </w:r>
      <w:r>
        <w:t xml:space="preserve">:  </w:t>
      </w:r>
      <w:r w:rsidR="00B705B7">
        <w:tab/>
      </w:r>
      <w:r w:rsidR="00B705B7" w:rsidRPr="00B705B7">
        <w:rPr>
          <w:sz w:val="32"/>
          <w:szCs w:val="32"/>
        </w:rPr>
        <w:t>507 727 817</w:t>
      </w:r>
      <w:r w:rsidR="006C0805">
        <w:rPr>
          <w:sz w:val="32"/>
          <w:szCs w:val="32"/>
        </w:rPr>
        <w:t xml:space="preserve"> </w:t>
      </w:r>
      <w:r w:rsidR="006C0805">
        <w:rPr>
          <w:sz w:val="32"/>
          <w:szCs w:val="32"/>
        </w:rPr>
        <w:tab/>
      </w:r>
      <w:r w:rsidR="006C0805">
        <w:rPr>
          <w:sz w:val="32"/>
          <w:szCs w:val="32"/>
        </w:rPr>
        <w:tab/>
      </w:r>
      <w:r w:rsidR="006C0805">
        <w:rPr>
          <w:sz w:val="32"/>
          <w:szCs w:val="32"/>
        </w:rPr>
        <w:tab/>
      </w:r>
      <w:r w:rsidR="006C0805">
        <w:rPr>
          <w:noProof/>
        </w:rPr>
        <w:drawing>
          <wp:inline distT="0" distB="0" distL="0" distR="0" wp14:anchorId="5C804D1E" wp14:editId="411B6AFD">
            <wp:extent cx="739140" cy="985520"/>
            <wp:effectExtent l="0" t="0" r="3810" b="5080"/>
            <wp:docPr id="601729506" name="Grafik 60172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82F" w:rsidSect="00E76844">
      <w:footerReference w:type="default" r:id="rId11"/>
      <w:headerReference w:type="first" r:id="rId12"/>
      <w:footerReference w:type="first" r:id="rId13"/>
      <w:pgSz w:w="11905" w:h="16837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500" w:rsidRDefault="00C70500" w:rsidP="00FA7355">
      <w:r>
        <w:separator/>
      </w:r>
    </w:p>
  </w:endnote>
  <w:endnote w:type="continuationSeparator" w:id="0">
    <w:p w:rsidR="00C70500" w:rsidRDefault="00C70500" w:rsidP="00FA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355" w:rsidRDefault="00641AB7">
    <w:pPr>
      <w:pStyle w:val="Nagweklubstopka0"/>
      <w:framePr w:w="11999" w:h="158" w:wrap="none" w:vAnchor="text" w:hAnchor="page" w:x="-46" w:y="-901"/>
      <w:shd w:val="clear" w:color="auto" w:fill="auto"/>
      <w:ind w:left="10382"/>
    </w:pPr>
    <w:r>
      <w:fldChar w:fldCharType="begin"/>
    </w:r>
    <w:r w:rsidR="00A87FA1">
      <w:instrText xml:space="preserve"> PAGE \* MERGEFORMAT </w:instrText>
    </w:r>
    <w:r>
      <w:fldChar w:fldCharType="separate"/>
    </w:r>
    <w:r w:rsidR="00630E1F" w:rsidRPr="00630E1F">
      <w:rPr>
        <w:rStyle w:val="PogrubienieNagweklubstopkaCalibri115pt"/>
        <w:noProof/>
      </w:rPr>
      <w:t>2</w:t>
    </w:r>
    <w:r>
      <w:rPr>
        <w:rStyle w:val="PogrubienieNagweklubstopkaCalibri115p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355" w:rsidRDefault="00641AB7">
    <w:pPr>
      <w:pStyle w:val="Nagweklubstopka0"/>
      <w:framePr w:h="221" w:wrap="none" w:vAnchor="text" w:hAnchor="page" w:x="10308" w:y="-1161"/>
      <w:shd w:val="clear" w:color="auto" w:fill="auto"/>
      <w:jc w:val="both"/>
    </w:pPr>
    <w:r>
      <w:fldChar w:fldCharType="begin"/>
    </w:r>
    <w:r w:rsidR="00A87FA1">
      <w:instrText xml:space="preserve"> PAGE \* MERGEFORMAT </w:instrText>
    </w:r>
    <w:r>
      <w:fldChar w:fldCharType="separate"/>
    </w:r>
    <w:r w:rsidR="00630E1F" w:rsidRPr="00630E1F">
      <w:rPr>
        <w:rStyle w:val="PogrubienieNagweklubstopkaCalibri115pt"/>
        <w:noProof/>
      </w:rPr>
      <w:t>1</w:t>
    </w:r>
    <w:r>
      <w:rPr>
        <w:rStyle w:val="PogrubienieNagweklubstopkaCalibri115pt"/>
        <w:noProof/>
      </w:rPr>
      <w:fldChar w:fldCharType="end"/>
    </w:r>
  </w:p>
  <w:p w:rsidR="00280E23" w:rsidRDefault="00280E23" w:rsidP="00280E23">
    <w:pPr>
      <w:pStyle w:val="Kopfzeile"/>
    </w:pPr>
    <w:r>
      <w:t>05 2023</w:t>
    </w:r>
  </w:p>
  <w:p w:rsidR="00FA7355" w:rsidRDefault="00FA735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500" w:rsidRDefault="00C70500"/>
  </w:footnote>
  <w:footnote w:type="continuationSeparator" w:id="0">
    <w:p w:rsidR="00C70500" w:rsidRDefault="00C70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844" w:rsidRDefault="00336844">
    <w:pPr>
      <w:pStyle w:val="Kopfzeile"/>
    </w:pPr>
  </w:p>
  <w:p w:rsidR="0062121C" w:rsidRDefault="006212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5A9"/>
    <w:multiLevelType w:val="multilevel"/>
    <w:tmpl w:val="AB6CFCB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C1044D"/>
    <w:multiLevelType w:val="multilevel"/>
    <w:tmpl w:val="D408E64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425513E"/>
    <w:multiLevelType w:val="multilevel"/>
    <w:tmpl w:val="E41205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7C49EE"/>
    <w:multiLevelType w:val="multilevel"/>
    <w:tmpl w:val="28E64F54"/>
    <w:lvl w:ilvl="0">
      <w:start w:val="1"/>
      <w:numFmt w:val="decimal"/>
      <w:lvlText w:val="%1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284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74D26C89"/>
    <w:multiLevelType w:val="multilevel"/>
    <w:tmpl w:val="2482102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9243387"/>
    <w:multiLevelType w:val="multilevel"/>
    <w:tmpl w:val="D15A1B4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2056A9"/>
    <w:multiLevelType w:val="multilevel"/>
    <w:tmpl w:val="F19C6F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8811871">
    <w:abstractNumId w:val="6"/>
  </w:num>
  <w:num w:numId="2" w16cid:durableId="1928339627">
    <w:abstractNumId w:val="2"/>
  </w:num>
  <w:num w:numId="3" w16cid:durableId="723406971">
    <w:abstractNumId w:val="3"/>
  </w:num>
  <w:num w:numId="4" w16cid:durableId="808548885">
    <w:abstractNumId w:val="4"/>
  </w:num>
  <w:num w:numId="5" w16cid:durableId="599337026">
    <w:abstractNumId w:val="0"/>
  </w:num>
  <w:num w:numId="6" w16cid:durableId="945622905">
    <w:abstractNumId w:val="1"/>
  </w:num>
  <w:num w:numId="7" w16cid:durableId="1132940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55"/>
    <w:rsid w:val="00012769"/>
    <w:rsid w:val="00072D71"/>
    <w:rsid w:val="000B5741"/>
    <w:rsid w:val="0011043E"/>
    <w:rsid w:val="001706E9"/>
    <w:rsid w:val="00170CC6"/>
    <w:rsid w:val="001B24A7"/>
    <w:rsid w:val="001F59C0"/>
    <w:rsid w:val="00280E23"/>
    <w:rsid w:val="00336844"/>
    <w:rsid w:val="003471FC"/>
    <w:rsid w:val="00376B8B"/>
    <w:rsid w:val="003D3B90"/>
    <w:rsid w:val="003F2B04"/>
    <w:rsid w:val="00433590"/>
    <w:rsid w:val="004364C1"/>
    <w:rsid w:val="004800CE"/>
    <w:rsid w:val="004C11C9"/>
    <w:rsid w:val="004D6EDE"/>
    <w:rsid w:val="004E01B0"/>
    <w:rsid w:val="005E28AB"/>
    <w:rsid w:val="0062121C"/>
    <w:rsid w:val="00630E1F"/>
    <w:rsid w:val="00641AB7"/>
    <w:rsid w:val="00642EBE"/>
    <w:rsid w:val="006B5D76"/>
    <w:rsid w:val="006C0805"/>
    <w:rsid w:val="007710FF"/>
    <w:rsid w:val="007D1BAB"/>
    <w:rsid w:val="007D3B20"/>
    <w:rsid w:val="007E2370"/>
    <w:rsid w:val="00823086"/>
    <w:rsid w:val="008B22A3"/>
    <w:rsid w:val="008F1330"/>
    <w:rsid w:val="00915336"/>
    <w:rsid w:val="00986EDE"/>
    <w:rsid w:val="009C4399"/>
    <w:rsid w:val="00A87FA1"/>
    <w:rsid w:val="00AC082F"/>
    <w:rsid w:val="00AE226B"/>
    <w:rsid w:val="00B705B7"/>
    <w:rsid w:val="00BB1EAE"/>
    <w:rsid w:val="00C45B41"/>
    <w:rsid w:val="00C70500"/>
    <w:rsid w:val="00CC6C07"/>
    <w:rsid w:val="00CF07D8"/>
    <w:rsid w:val="00D106BB"/>
    <w:rsid w:val="00DE19B0"/>
    <w:rsid w:val="00E723EE"/>
    <w:rsid w:val="00E76844"/>
    <w:rsid w:val="00E82C16"/>
    <w:rsid w:val="00ED635B"/>
    <w:rsid w:val="00F15E71"/>
    <w:rsid w:val="00F204CF"/>
    <w:rsid w:val="00F25FBB"/>
    <w:rsid w:val="00FA7355"/>
    <w:rsid w:val="00FC6AFE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EABB7"/>
  <w15:docId w15:val="{6247224F-43C6-4C8B-BB69-3CCE17F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A7355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A7355"/>
    <w:rPr>
      <w:color w:val="000080"/>
      <w:u w:val="single"/>
    </w:rPr>
  </w:style>
  <w:style w:type="character" w:customStyle="1" w:styleId="Nagwek1">
    <w:name w:val="Nagłówek #1_"/>
    <w:basedOn w:val="Absatz-Standardschriftart"/>
    <w:link w:val="Nagwek1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95"/>
      <w:szCs w:val="95"/>
    </w:rPr>
  </w:style>
  <w:style w:type="character" w:customStyle="1" w:styleId="Nagwek11">
    <w:name w:val="Nagłówek #1"/>
    <w:basedOn w:val="Nagwek1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95"/>
      <w:szCs w:val="95"/>
    </w:rPr>
  </w:style>
  <w:style w:type="character" w:customStyle="1" w:styleId="Teksttreci2">
    <w:name w:val="Tekst treści (2)_"/>
    <w:basedOn w:val="Absatz-Standardschriftart"/>
    <w:link w:val="Teksttreci2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Teksttreci">
    <w:name w:val="Tekst treści_"/>
    <w:basedOn w:val="Absatz-Standardschriftart"/>
    <w:link w:val="Teksttreci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Absatz-Standardschriftart"/>
    <w:link w:val="Nagweklubstopka0"/>
    <w:rsid w:val="00FA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NagweklubstopkaCalibri115pt">
    <w:name w:val="Pogrubienie;Nagłówek lub stopka + Calibri;11;5 pt"/>
    <w:basedOn w:val="Nagweklubstopka"/>
    <w:rsid w:val="00FA735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lubstopkaCalibri115pt">
    <w:name w:val="Nagłówek lub stopka + Calibri;11;5 pt"/>
    <w:basedOn w:val="Nagweklubstopka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3">
    <w:name w:val="Nagłówek #3_"/>
    <w:basedOn w:val="Absatz-Standardschriftart"/>
    <w:link w:val="Nagwek3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Absatz-Standardschriftart"/>
    <w:link w:val="Nagwek2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3">
    <w:name w:val="Tekst treści (3)_"/>
    <w:basedOn w:val="Absatz-Standardschriftart"/>
    <w:link w:val="Teksttreci3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95"/>
      <w:szCs w:val="95"/>
    </w:rPr>
  </w:style>
  <w:style w:type="character" w:customStyle="1" w:styleId="Teksttreci31">
    <w:name w:val="Tekst treści (3)"/>
    <w:basedOn w:val="Teksttreci3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95"/>
      <w:szCs w:val="95"/>
    </w:rPr>
  </w:style>
  <w:style w:type="character" w:customStyle="1" w:styleId="Teksttreci4">
    <w:name w:val="Tekst treści (4)_"/>
    <w:basedOn w:val="Absatz-Standardschriftart"/>
    <w:link w:val="Teksttreci40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1">
    <w:name w:val="Tekst treści (4)"/>
    <w:basedOn w:val="Teksttreci4"/>
    <w:rsid w:val="00FA73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Nagwek10">
    <w:name w:val="Nagłówek #1"/>
    <w:basedOn w:val="Standard"/>
    <w:link w:val="Nagwek1"/>
    <w:rsid w:val="00FA7355"/>
    <w:pPr>
      <w:shd w:val="clear" w:color="auto" w:fill="FFFFFF"/>
      <w:spacing w:after="3780" w:line="0" w:lineRule="atLeast"/>
      <w:outlineLvl w:val="0"/>
    </w:pPr>
    <w:rPr>
      <w:rFonts w:ascii="Calibri" w:eastAsia="Calibri" w:hAnsi="Calibri" w:cs="Calibri"/>
      <w:spacing w:val="-10"/>
      <w:sz w:val="95"/>
      <w:szCs w:val="95"/>
    </w:rPr>
  </w:style>
  <w:style w:type="paragraph" w:customStyle="1" w:styleId="Teksttreci20">
    <w:name w:val="Tekst treści (2)"/>
    <w:basedOn w:val="Standard"/>
    <w:link w:val="Teksttreci2"/>
    <w:rsid w:val="00FA7355"/>
    <w:pPr>
      <w:shd w:val="clear" w:color="auto" w:fill="FFFFFF"/>
      <w:spacing w:before="3780" w:line="581" w:lineRule="exact"/>
    </w:pPr>
    <w:rPr>
      <w:rFonts w:ascii="Calibri" w:eastAsia="Calibri" w:hAnsi="Calibri" w:cs="Calibri"/>
      <w:b/>
      <w:bCs/>
      <w:sz w:val="39"/>
      <w:szCs w:val="39"/>
    </w:rPr>
  </w:style>
  <w:style w:type="paragraph" w:customStyle="1" w:styleId="Teksttreci0">
    <w:name w:val="Tekst treści"/>
    <w:basedOn w:val="Standard"/>
    <w:link w:val="Teksttreci"/>
    <w:rsid w:val="00FA7355"/>
    <w:pPr>
      <w:shd w:val="clear" w:color="auto" w:fill="FFFFFF"/>
      <w:spacing w:line="437" w:lineRule="exact"/>
      <w:ind w:hanging="4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lubstopka0">
    <w:name w:val="Nagłówek lub stopka"/>
    <w:basedOn w:val="Standard"/>
    <w:link w:val="Nagweklubstopka"/>
    <w:rsid w:val="00FA73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Standard"/>
    <w:link w:val="Nagwek3"/>
    <w:rsid w:val="00FA7355"/>
    <w:pPr>
      <w:shd w:val="clear" w:color="auto" w:fill="FFFFFF"/>
      <w:spacing w:before="420" w:line="437" w:lineRule="exact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20">
    <w:name w:val="Nagłówek #2"/>
    <w:basedOn w:val="Standard"/>
    <w:link w:val="Nagwek2"/>
    <w:rsid w:val="00FA7355"/>
    <w:pPr>
      <w:shd w:val="clear" w:color="auto" w:fill="FFFFFF"/>
      <w:spacing w:before="420" w:line="437" w:lineRule="exact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30">
    <w:name w:val="Tekst treści (3)"/>
    <w:basedOn w:val="Standard"/>
    <w:link w:val="Teksttreci3"/>
    <w:rsid w:val="00FA7355"/>
    <w:pPr>
      <w:shd w:val="clear" w:color="auto" w:fill="FFFFFF"/>
      <w:spacing w:after="240" w:line="0" w:lineRule="atLeast"/>
    </w:pPr>
    <w:rPr>
      <w:rFonts w:ascii="Calibri" w:eastAsia="Calibri" w:hAnsi="Calibri" w:cs="Calibri"/>
      <w:spacing w:val="-10"/>
      <w:sz w:val="95"/>
      <w:szCs w:val="95"/>
    </w:rPr>
  </w:style>
  <w:style w:type="paragraph" w:customStyle="1" w:styleId="Teksttreci40">
    <w:name w:val="Tekst treści (4)"/>
    <w:basedOn w:val="Standard"/>
    <w:link w:val="Teksttreci4"/>
    <w:rsid w:val="00FA7355"/>
    <w:pPr>
      <w:shd w:val="clear" w:color="auto" w:fill="FFFFFF"/>
      <w:spacing w:before="240" w:after="1020" w:line="0" w:lineRule="atLeast"/>
    </w:pPr>
    <w:rPr>
      <w:rFonts w:ascii="Calibri" w:eastAsia="Calibri" w:hAnsi="Calibri" w:cs="Calibri"/>
      <w:b/>
      <w:bCs/>
      <w:sz w:val="23"/>
      <w:szCs w:val="23"/>
    </w:rPr>
  </w:style>
  <w:style w:type="paragraph" w:styleId="Kopfzeile">
    <w:name w:val="header"/>
    <w:basedOn w:val="Standard"/>
    <w:link w:val="KopfzeileZchn"/>
    <w:uiPriority w:val="99"/>
    <w:unhideWhenUsed/>
    <w:rsid w:val="008B22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22A3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8B22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2A3"/>
    <w:rPr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2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21C"/>
    <w:rPr>
      <w:rFonts w:ascii="Tahoma" w:hAnsi="Tahoma" w:cs="Tahoma"/>
      <w:color w:val="000000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obieskiego12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660CE-5927-4710-A9CE-7D620852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Sawczyszyn Jozef</dc:creator>
  <cp:lastModifiedBy>Agnieszka Jankowska</cp:lastModifiedBy>
  <cp:revision>3</cp:revision>
  <dcterms:created xsi:type="dcterms:W3CDTF">2023-05-24T08:20:00Z</dcterms:created>
  <dcterms:modified xsi:type="dcterms:W3CDTF">2023-05-24T08:20:00Z</dcterms:modified>
</cp:coreProperties>
</file>